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B" w:rsidRPr="00455DFC" w:rsidRDefault="00AF65FB" w:rsidP="00D2079C">
      <w:pPr>
        <w:pStyle w:val="KonuBal"/>
        <w:rPr>
          <w:rFonts w:ascii="Arial" w:hAnsi="Arial" w:cs="Arial"/>
          <w:color w:val="auto"/>
          <w:sz w:val="22"/>
          <w:szCs w:val="22"/>
        </w:rPr>
      </w:pPr>
      <w:r w:rsidRPr="00455DFC">
        <w:rPr>
          <w:rFonts w:ascii="Arial" w:hAnsi="Arial" w:cs="Arial"/>
          <w:color w:val="auto"/>
          <w:sz w:val="22"/>
          <w:szCs w:val="22"/>
        </w:rPr>
        <w:t>ÖZGEÇMİŞ VE ESERLER LİSTESİ</w:t>
      </w:r>
    </w:p>
    <w:p w:rsidR="00AF65FB" w:rsidRPr="00455DFC" w:rsidRDefault="00AF65FB">
      <w:pPr>
        <w:pStyle w:val="KonuBal"/>
        <w:jc w:val="left"/>
        <w:rPr>
          <w:rFonts w:ascii="Arial" w:eastAsia="Arial Unicode MS" w:hAnsi="Arial" w:cs="Arial"/>
          <w:color w:val="auto"/>
          <w:sz w:val="22"/>
          <w:szCs w:val="22"/>
        </w:rPr>
      </w:pPr>
      <w:r w:rsidRPr="00455DFC">
        <w:rPr>
          <w:rFonts w:ascii="Arial" w:hAnsi="Arial" w:cs="Arial"/>
          <w:color w:val="auto"/>
          <w:sz w:val="22"/>
          <w:szCs w:val="22"/>
        </w:rPr>
        <w:t>ÖZGEÇMİŞ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 xml:space="preserve">Adı ve Soyadı: </w:t>
      </w:r>
      <w:r w:rsidR="00D14CFB" w:rsidRPr="00100F46">
        <w:rPr>
          <w:rFonts w:ascii="Arial" w:hAnsi="Arial" w:cs="Arial"/>
          <w:bCs/>
          <w:sz w:val="22"/>
          <w:szCs w:val="22"/>
        </w:rPr>
        <w:t>Tuğba KOYUNCU</w:t>
      </w:r>
      <w:r w:rsidR="007A50BC" w:rsidRPr="00100F46">
        <w:rPr>
          <w:rFonts w:ascii="Arial" w:hAnsi="Arial" w:cs="Arial"/>
          <w:bCs/>
          <w:sz w:val="22"/>
          <w:szCs w:val="22"/>
        </w:rPr>
        <w:t xml:space="preserve"> ESKİİLİ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Doğum Tarihi: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  <w:r w:rsidR="00D14CFB" w:rsidRPr="00100F46">
        <w:rPr>
          <w:rFonts w:ascii="Arial" w:hAnsi="Arial" w:cs="Arial"/>
          <w:sz w:val="22"/>
          <w:szCs w:val="22"/>
        </w:rPr>
        <w:t>27.02.1991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Doğum Yeri: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  <w:r w:rsidR="00D14CFB" w:rsidRPr="00100F46">
        <w:rPr>
          <w:rFonts w:ascii="Arial" w:hAnsi="Arial" w:cs="Arial"/>
          <w:sz w:val="22"/>
          <w:szCs w:val="22"/>
        </w:rPr>
        <w:t>Ceyhan/ADANA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Akademik Unvanı:</w:t>
      </w:r>
      <w:r w:rsidR="00832BDA">
        <w:rPr>
          <w:rFonts w:ascii="Arial" w:hAnsi="Arial" w:cs="Arial"/>
          <w:b/>
          <w:bCs/>
          <w:sz w:val="22"/>
          <w:szCs w:val="22"/>
        </w:rPr>
        <w:t xml:space="preserve"> </w:t>
      </w:r>
      <w:r w:rsidR="00832BDA" w:rsidRPr="00100F46">
        <w:rPr>
          <w:rFonts w:ascii="Arial" w:hAnsi="Arial" w:cs="Arial"/>
          <w:bCs/>
          <w:sz w:val="22"/>
          <w:szCs w:val="22"/>
        </w:rPr>
        <w:t>Öğretim Görevlisi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 xml:space="preserve">İş Telefonu: </w:t>
      </w:r>
      <w:r w:rsidR="00D14CFB" w:rsidRPr="00100F46">
        <w:rPr>
          <w:rFonts w:ascii="Arial" w:hAnsi="Arial" w:cs="Arial"/>
          <w:bCs/>
          <w:sz w:val="22"/>
          <w:szCs w:val="22"/>
        </w:rPr>
        <w:t>0342 360 12 00 /</w:t>
      </w:r>
      <w:r w:rsidR="00832BDA" w:rsidRPr="00100F46">
        <w:rPr>
          <w:rFonts w:ascii="Arial" w:hAnsi="Arial" w:cs="Arial"/>
          <w:bCs/>
          <w:sz w:val="22"/>
          <w:szCs w:val="22"/>
        </w:rPr>
        <w:t>3362</w:t>
      </w:r>
    </w:p>
    <w:p w:rsid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İş Adresi:</w:t>
      </w:r>
      <w:r w:rsidR="00D14CFB">
        <w:rPr>
          <w:rFonts w:ascii="Arial" w:hAnsi="Arial" w:cs="Arial"/>
          <w:b/>
          <w:bCs/>
          <w:sz w:val="22"/>
          <w:szCs w:val="22"/>
        </w:rPr>
        <w:t xml:space="preserve"> </w:t>
      </w:r>
      <w:r w:rsidR="00D14CFB" w:rsidRPr="00100F46">
        <w:rPr>
          <w:rFonts w:ascii="Arial" w:hAnsi="Arial" w:cs="Arial"/>
          <w:bCs/>
          <w:sz w:val="22"/>
          <w:szCs w:val="22"/>
        </w:rPr>
        <w:t xml:space="preserve">Gaziantep Üniversitesi </w:t>
      </w:r>
      <w:r w:rsidR="009C5A85" w:rsidRPr="00100F46">
        <w:rPr>
          <w:rFonts w:ascii="Arial" w:hAnsi="Arial" w:cs="Arial"/>
          <w:bCs/>
          <w:sz w:val="22"/>
          <w:szCs w:val="22"/>
        </w:rPr>
        <w:t>TÖMER (</w:t>
      </w:r>
      <w:r w:rsidR="00D14CFB" w:rsidRPr="00100F46">
        <w:rPr>
          <w:rFonts w:ascii="Arial" w:hAnsi="Arial" w:cs="Arial"/>
          <w:bCs/>
          <w:sz w:val="22"/>
          <w:szCs w:val="22"/>
        </w:rPr>
        <w:t>Türkçe Öğretimi Uygulama ve Araştırma Merkezi</w:t>
      </w:r>
      <w:r w:rsidR="009C5A85" w:rsidRPr="00100F46">
        <w:rPr>
          <w:rFonts w:ascii="Arial" w:hAnsi="Arial" w:cs="Arial"/>
          <w:bCs/>
          <w:sz w:val="22"/>
          <w:szCs w:val="22"/>
        </w:rPr>
        <w:t xml:space="preserve">)/ </w:t>
      </w:r>
      <w:r w:rsidR="00D14CFB" w:rsidRPr="00100F46">
        <w:rPr>
          <w:rFonts w:ascii="Arial" w:hAnsi="Arial" w:cs="Arial"/>
          <w:bCs/>
          <w:sz w:val="22"/>
          <w:szCs w:val="22"/>
        </w:rPr>
        <w:t>Üniversite Bulvarı, 27310 Şehitkamil/ GAZİANTEP</w:t>
      </w:r>
    </w:p>
    <w:p w:rsidR="00862056" w:rsidRPr="00455DFC" w:rsidRDefault="00862056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Askerlik Durumu (Terhis Tarihi/Tecil Tarihi/Muaf):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E-postası:</w:t>
      </w:r>
      <w:r w:rsidR="00D14CFB">
        <w:rPr>
          <w:rFonts w:ascii="Arial" w:hAnsi="Arial" w:cs="Arial"/>
          <w:b/>
          <w:bCs/>
          <w:sz w:val="22"/>
          <w:szCs w:val="22"/>
        </w:rPr>
        <w:t xml:space="preserve"> </w:t>
      </w:r>
      <w:r w:rsidR="00D14CFB" w:rsidRPr="00100F46">
        <w:rPr>
          <w:rFonts w:ascii="Arial" w:hAnsi="Arial" w:cs="Arial"/>
          <w:bCs/>
          <w:sz w:val="22"/>
          <w:szCs w:val="22"/>
        </w:rPr>
        <w:t>koyuncutugba@gmail.com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Bildiği Yabancı Diller (Puan ve Yılı):</w:t>
      </w:r>
      <w:r w:rsidR="00D14CFB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D14CFB" w:rsidRPr="00100F46">
        <w:rPr>
          <w:rFonts w:ascii="Arial" w:hAnsi="Arial" w:cs="Arial"/>
          <w:bCs/>
          <w:sz w:val="22"/>
          <w:szCs w:val="22"/>
        </w:rPr>
        <w:t>57,500 (2018)</w:t>
      </w:r>
    </w:p>
    <w:p w:rsidR="00B82EDC" w:rsidRPr="00100F46" w:rsidRDefault="001829FE" w:rsidP="00B82E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Aldığı Sertifikalar:</w:t>
      </w:r>
      <w:r w:rsidR="00D14CFB">
        <w:rPr>
          <w:rFonts w:ascii="Arial" w:hAnsi="Arial" w:cs="Arial"/>
          <w:b/>
          <w:bCs/>
          <w:sz w:val="22"/>
          <w:szCs w:val="22"/>
        </w:rPr>
        <w:t xml:space="preserve"> </w:t>
      </w:r>
      <w:r w:rsidR="00D14CFB" w:rsidRPr="00100F46">
        <w:rPr>
          <w:rFonts w:ascii="Arial" w:hAnsi="Arial" w:cs="Arial"/>
          <w:bCs/>
          <w:sz w:val="22"/>
          <w:szCs w:val="22"/>
        </w:rPr>
        <w:t>Yabancı Dil Olarak Türkçe Öğretimi Sertifikası</w:t>
      </w:r>
    </w:p>
    <w:p w:rsidR="00B82EDC" w:rsidRPr="00100F46" w:rsidRDefault="00B82EDC" w:rsidP="00B82E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100F46">
        <w:rPr>
          <w:rFonts w:ascii="Arial" w:hAnsi="Arial" w:cs="Arial"/>
          <w:bCs/>
          <w:sz w:val="22"/>
          <w:szCs w:val="22"/>
        </w:rPr>
        <w:tab/>
      </w:r>
      <w:r w:rsidRPr="00100F46">
        <w:rPr>
          <w:rFonts w:ascii="Arial" w:hAnsi="Arial" w:cs="Arial"/>
          <w:bCs/>
          <w:sz w:val="22"/>
          <w:szCs w:val="22"/>
        </w:rPr>
        <w:tab/>
      </w:r>
      <w:r w:rsidRPr="00100F46">
        <w:rPr>
          <w:rFonts w:ascii="Arial" w:hAnsi="Arial" w:cs="Arial"/>
          <w:bCs/>
          <w:sz w:val="22"/>
          <w:szCs w:val="22"/>
        </w:rPr>
        <w:tab/>
        <w:t xml:space="preserve">         Pedagojik Formasyon Sertifikası</w:t>
      </w:r>
      <w:r w:rsidRPr="00100F46">
        <w:rPr>
          <w:rFonts w:ascii="Arial" w:hAnsi="Arial" w:cs="Arial"/>
          <w:bCs/>
          <w:sz w:val="22"/>
          <w:szCs w:val="22"/>
        </w:rPr>
        <w:tab/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Uzmanlık Alanı:</w:t>
      </w:r>
      <w:r w:rsidR="00B82EDC">
        <w:rPr>
          <w:rFonts w:ascii="Arial" w:hAnsi="Arial" w:cs="Arial"/>
          <w:b/>
          <w:bCs/>
          <w:sz w:val="22"/>
          <w:szCs w:val="22"/>
        </w:rPr>
        <w:t xml:space="preserve"> Türk Dili ve Edebiyatı</w:t>
      </w:r>
      <w:r w:rsidR="00832BDA">
        <w:rPr>
          <w:rFonts w:ascii="Arial" w:hAnsi="Arial" w:cs="Arial"/>
          <w:b/>
          <w:bCs/>
          <w:sz w:val="22"/>
          <w:szCs w:val="22"/>
        </w:rPr>
        <w:t xml:space="preserve"> ( Eski Türk Edebiyatı )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2713"/>
        <w:gridCol w:w="3605"/>
        <w:gridCol w:w="913"/>
      </w:tblGrid>
      <w:tr w:rsidR="00AF65FB" w:rsidRPr="00455DFC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Yıl </w:t>
            </w:r>
          </w:p>
        </w:tc>
      </w:tr>
      <w:tr w:rsidR="00AF65FB" w:rsidRPr="00455DFC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455DFC" w:rsidRDefault="00B82ED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Fen-Edebiyat Fakültesi/ Türk Dili ve Edebiyatı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B82ED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Gaziantep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B82ED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2014</w:t>
            </w:r>
          </w:p>
        </w:tc>
      </w:tr>
      <w:tr w:rsidR="00AF65FB" w:rsidRPr="00455DF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D45455" w:rsidP="00D45455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Yüksek L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C" w:rsidRPr="00455DFC" w:rsidRDefault="00B82ED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Sosyal Bilimler Enstitüsü, Türk Dili ve Edebiyatı ABD.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B82ED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82EDC">
              <w:rPr>
                <w:rFonts w:ascii="Arial" w:eastAsia="Arial Unicode MS" w:hAnsi="Arial" w:cs="Arial"/>
                <w:sz w:val="22"/>
                <w:szCs w:val="22"/>
              </w:rPr>
              <w:t>Gaziantep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B82ED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</w:t>
            </w:r>
          </w:p>
        </w:tc>
      </w:tr>
      <w:tr w:rsidR="00AD7F06" w:rsidRPr="00455DF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455DFC" w:rsidRDefault="00213717" w:rsidP="0021371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Doktora</w:t>
            </w:r>
            <w:r w:rsidR="00AD7F06" w:rsidRPr="00455D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455DFC" w:rsidRDefault="00B82EDC" w:rsidP="00AD7F0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82EDC">
              <w:rPr>
                <w:rFonts w:ascii="Arial" w:eastAsia="Arial Unicode MS" w:hAnsi="Arial" w:cs="Arial"/>
                <w:sz w:val="22"/>
                <w:szCs w:val="22"/>
              </w:rPr>
              <w:t>Sosyal Bilimler Enstitüsü, Türk Dili ve Edebiyatı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455DFC" w:rsidRDefault="00B82EDC" w:rsidP="00AD7F0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82EDC">
              <w:rPr>
                <w:rFonts w:ascii="Arial" w:eastAsia="Arial Unicode MS" w:hAnsi="Arial" w:cs="Arial"/>
                <w:sz w:val="22"/>
                <w:szCs w:val="22"/>
              </w:rPr>
              <w:t>Gaziantep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455DFC" w:rsidRDefault="00B82EDC" w:rsidP="00AD7F0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</w:t>
            </w:r>
            <w:r w:rsidR="009C5A85">
              <w:rPr>
                <w:rFonts w:ascii="Arial" w:eastAsia="Arial Unicode MS" w:hAnsi="Arial" w:cs="Arial"/>
                <w:sz w:val="22"/>
                <w:szCs w:val="22"/>
              </w:rPr>
              <w:t>-Devam ediyor</w:t>
            </w:r>
          </w:p>
        </w:tc>
      </w:tr>
      <w:tr w:rsidR="00AF65FB" w:rsidRPr="00455DF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455DFC" w:rsidRDefault="00213717" w:rsidP="00B841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Doç</w:t>
            </w:r>
            <w:r w:rsidR="00D45455" w:rsidRPr="00455DFC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AF65FB" w:rsidRPr="00B82EDC" w:rsidRDefault="00AF65FB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Yüksek Lisans Tez Başlığı </w:t>
      </w:r>
      <w:r w:rsidR="00B82EDC">
        <w:rPr>
          <w:rFonts w:ascii="Arial" w:hAnsi="Arial" w:cs="Arial"/>
          <w:b/>
          <w:sz w:val="22"/>
          <w:szCs w:val="22"/>
        </w:rPr>
        <w:t>ve Tez Danışman</w:t>
      </w:r>
      <w:r w:rsidR="001829FE" w:rsidRPr="00455DFC">
        <w:rPr>
          <w:rFonts w:ascii="Arial" w:hAnsi="Arial" w:cs="Arial"/>
          <w:b/>
          <w:sz w:val="22"/>
          <w:szCs w:val="22"/>
        </w:rPr>
        <w:t>ı</w:t>
      </w:r>
      <w:r w:rsidRPr="00B82EDC">
        <w:rPr>
          <w:rFonts w:ascii="Arial" w:hAnsi="Arial" w:cs="Arial"/>
          <w:sz w:val="22"/>
          <w:szCs w:val="22"/>
        </w:rPr>
        <w:t>:</w:t>
      </w:r>
      <w:r w:rsidR="00B82EDC" w:rsidRPr="00B82EDC">
        <w:rPr>
          <w:rFonts w:ascii="Arial" w:hAnsi="Arial" w:cs="Arial"/>
          <w:sz w:val="22"/>
          <w:szCs w:val="22"/>
        </w:rPr>
        <w:t xml:space="preserve"> İstanbul Büyükşehir Belediyesi Atatürk Kitaplığı Yazma Eserler Bölümü Oe_Yz_0119 Numarada Kayıtlı Mecmû’a-i Eş’âr</w:t>
      </w:r>
      <w:r w:rsidR="00B7341E">
        <w:rPr>
          <w:rFonts w:ascii="Arial" w:hAnsi="Arial" w:cs="Arial"/>
          <w:sz w:val="22"/>
          <w:szCs w:val="22"/>
        </w:rPr>
        <w:t xml:space="preserve"> </w:t>
      </w:r>
    </w:p>
    <w:p w:rsidR="00AF65FB" w:rsidRPr="00832BDA" w:rsidRDefault="00AF65FB">
      <w:p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Doktora Tezi Başlığı </w:t>
      </w:r>
      <w:r w:rsidR="00627A12" w:rsidRPr="00455DFC">
        <w:rPr>
          <w:rFonts w:ascii="Arial" w:hAnsi="Arial" w:cs="Arial"/>
          <w:b/>
          <w:sz w:val="22"/>
          <w:szCs w:val="22"/>
        </w:rPr>
        <w:t>ve Danışman</w:t>
      </w:r>
      <w:r w:rsidRPr="00455DFC">
        <w:rPr>
          <w:rFonts w:ascii="Arial" w:hAnsi="Arial" w:cs="Arial"/>
          <w:b/>
          <w:sz w:val="22"/>
          <w:szCs w:val="22"/>
        </w:rPr>
        <w:t xml:space="preserve">ı: </w:t>
      </w:r>
      <w:r w:rsidR="00832BDA" w:rsidRPr="00832BDA">
        <w:rPr>
          <w:rFonts w:ascii="Arial" w:hAnsi="Arial" w:cs="Arial"/>
          <w:bCs/>
          <w:sz w:val="22"/>
          <w:szCs w:val="22"/>
        </w:rPr>
        <w:t>Vahîd Mahtûmî Divanı’nın Bağlamlı Dizini Ve İşlevsel Sözlüğü</w:t>
      </w:r>
      <w:bookmarkStart w:id="0" w:name="_GoBack"/>
      <w:bookmarkEnd w:id="0"/>
    </w:p>
    <w:p w:rsidR="00C37368" w:rsidRDefault="00C37368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C37368" w:rsidRDefault="00C37368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Son iki yılda verdiği lisans ve lisansüstü düzeydeki dersler </w:t>
      </w:r>
      <w:r w:rsidRPr="00455DFC">
        <w:rPr>
          <w:rFonts w:ascii="Arial" w:hAnsi="Arial" w:cs="Arial"/>
          <w:sz w:val="22"/>
          <w:szCs w:val="22"/>
        </w:rPr>
        <w:t>(Açılmışsa,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  <w:r w:rsidRPr="00455DFC">
        <w:rPr>
          <w:rFonts w:ascii="Arial" w:hAnsi="Arial" w:cs="Arial"/>
          <w:sz w:val="22"/>
          <w:szCs w:val="22"/>
        </w:rPr>
        <w:t>yaz</w:t>
      </w:r>
      <w:r w:rsidRPr="00455DFC">
        <w:rPr>
          <w:rFonts w:ascii="Arial" w:hAnsi="Arial" w:cs="Arial"/>
          <w:sz w:val="22"/>
          <w:szCs w:val="22"/>
          <w:u w:val="single"/>
        </w:rPr>
        <w:t xml:space="preserve"> </w:t>
      </w:r>
      <w:r w:rsidRPr="00455DFC">
        <w:rPr>
          <w:rFonts w:ascii="Arial" w:hAnsi="Arial" w:cs="Arial"/>
          <w:sz w:val="22"/>
          <w:szCs w:val="22"/>
        </w:rPr>
        <w:t>döneminde verilen dersler de tabloya ilave edilecektir)</w:t>
      </w:r>
      <w:r w:rsidRPr="00455DFC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8"/>
      </w:tblGrid>
      <w:tr w:rsidR="00AF65FB" w:rsidRPr="00455DFC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Öğrenci Sayısı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F65FB" w:rsidRPr="00455DFC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832BD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2019-2020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654CC0">
              <w:rPr>
                <w:rFonts w:ascii="Arial" w:hAnsi="Arial" w:cs="Arial"/>
                <w:sz w:val="22"/>
                <w:szCs w:val="22"/>
              </w:rPr>
              <w:t>101 Tür</w:t>
            </w:r>
            <w:r w:rsidR="009C5A85">
              <w:rPr>
                <w:rFonts w:ascii="Arial" w:hAnsi="Arial" w:cs="Arial"/>
                <w:sz w:val="22"/>
                <w:szCs w:val="22"/>
              </w:rPr>
              <w:t>kçe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654C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832BD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1829F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B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 </w:t>
            </w:r>
            <w:r w:rsidR="00654CC0"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832BD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1829F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B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 </w:t>
            </w:r>
            <w:r w:rsidR="0033380C">
              <w:rPr>
                <w:rFonts w:ascii="Arial" w:hAnsi="Arial" w:cs="Arial"/>
                <w:sz w:val="22"/>
                <w:szCs w:val="22"/>
              </w:rPr>
              <w:t>102</w:t>
            </w:r>
            <w:r w:rsidR="0033380C" w:rsidRPr="0033380C">
              <w:rPr>
                <w:rFonts w:ascii="Arial" w:hAnsi="Arial" w:cs="Arial"/>
                <w:sz w:val="22"/>
                <w:szCs w:val="22"/>
              </w:rPr>
              <w:t xml:space="preserve"> Türkçe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3338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33380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</w:tbl>
    <w:p w:rsidR="001D4ABC" w:rsidRDefault="001D4ABC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1D4ABC" w:rsidRDefault="001D4ABC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ESERLER </w:t>
      </w:r>
    </w:p>
    <w:p w:rsidR="00AF65FB" w:rsidRPr="009C5A8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A. 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Uluslararası hakemli dergilerde yayımlanan </w:t>
      </w:r>
      <w:r w:rsidR="001829FE" w:rsidRPr="00455DFC">
        <w:rPr>
          <w:rFonts w:ascii="Arial" w:hAnsi="Arial" w:cs="Arial"/>
          <w:b/>
          <w:sz w:val="22"/>
          <w:szCs w:val="22"/>
          <w:u w:val="single"/>
        </w:rPr>
        <w:t>makaleler:</w:t>
      </w:r>
      <w:r w:rsidR="009C5A85" w:rsidRPr="009C5A85">
        <w:rPr>
          <w:sz w:val="20"/>
          <w:szCs w:val="20"/>
        </w:rPr>
        <w:t xml:space="preserve"> </w:t>
      </w:r>
      <w:r w:rsidR="009C5A85" w:rsidRPr="00B4705A">
        <w:rPr>
          <w:rFonts w:ascii="Arial" w:hAnsi="Arial" w:cs="Arial"/>
        </w:rPr>
        <w:t>Alptekin M. Kaplan T.,Koyuncu T. (2017). Adana Su Gözü Köyünde Günler Etrafında Oluşan Halk İnanışları Üzerine Bir Araştırma. The Journal Of İnternational Lingual Social And Educational Science, 3(2), 323-334</w:t>
      </w:r>
      <w:r w:rsidR="009C5A85" w:rsidRPr="009C5A85">
        <w:rPr>
          <w:rFonts w:ascii="Arial" w:hAnsi="Arial" w:cs="Arial"/>
          <w:sz w:val="20"/>
          <w:szCs w:val="20"/>
        </w:rPr>
        <w:t>.</w:t>
      </w:r>
    </w:p>
    <w:p w:rsidR="00AF65FB" w:rsidRPr="00455DFC" w:rsidRDefault="00AF65F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A1</w:t>
      </w:r>
      <w:r w:rsidRPr="00455DFC">
        <w:rPr>
          <w:rFonts w:ascii="Arial" w:hAnsi="Arial" w:cs="Arial"/>
          <w:sz w:val="22"/>
          <w:szCs w:val="22"/>
        </w:rPr>
        <w:t xml:space="preserve">. </w:t>
      </w:r>
      <w:r w:rsidR="006B0858"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B. </w:t>
      </w:r>
      <w:r w:rsidRPr="00455DFC">
        <w:rPr>
          <w:rFonts w:ascii="Arial" w:hAnsi="Arial" w:cs="Arial"/>
          <w:b/>
          <w:sz w:val="22"/>
          <w:szCs w:val="22"/>
          <w:u w:val="single"/>
        </w:rPr>
        <w:t>Uluslararası bilimsel toplantılarda sunulan ve bildiri kita</w:t>
      </w:r>
      <w:r w:rsidR="00D2079C" w:rsidRPr="00455DFC">
        <w:rPr>
          <w:rFonts w:ascii="Arial" w:hAnsi="Arial" w:cs="Arial"/>
          <w:b/>
          <w:sz w:val="22"/>
          <w:szCs w:val="22"/>
          <w:u w:val="single"/>
        </w:rPr>
        <w:t>plarında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1029D0" w:rsidRPr="00455DFC">
        <w:rPr>
          <w:rFonts w:ascii="Arial" w:hAnsi="Arial" w:cs="Arial"/>
          <w:b/>
          <w:sz w:val="22"/>
          <w:szCs w:val="22"/>
          <w:u w:val="single"/>
        </w:rPr>
        <w:t>p</w:t>
      </w:r>
      <w:r w:rsidRPr="00455DFC">
        <w:rPr>
          <w:rFonts w:ascii="Arial" w:hAnsi="Arial" w:cs="Arial"/>
          <w:b/>
          <w:i/>
          <w:sz w:val="22"/>
          <w:szCs w:val="22"/>
          <w:u w:val="single"/>
        </w:rPr>
        <w:t>roceedings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) basılan </w:t>
      </w:r>
      <w:r w:rsidR="001829FE" w:rsidRPr="00455DFC">
        <w:rPr>
          <w:rFonts w:ascii="Arial" w:hAnsi="Arial" w:cs="Arial"/>
          <w:b/>
          <w:sz w:val="22"/>
          <w:szCs w:val="22"/>
          <w:u w:val="single"/>
        </w:rPr>
        <w:t>bildiriler:</w:t>
      </w:r>
    </w:p>
    <w:p w:rsidR="00AF65FB" w:rsidRDefault="00AF65F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B1</w:t>
      </w:r>
      <w:r w:rsidRPr="00455DFC">
        <w:rPr>
          <w:rFonts w:ascii="Arial" w:hAnsi="Arial" w:cs="Arial"/>
          <w:sz w:val="22"/>
          <w:szCs w:val="22"/>
        </w:rPr>
        <w:t xml:space="preserve">. </w:t>
      </w:r>
      <w:r w:rsidR="009C5A85" w:rsidRPr="009C5A85">
        <w:rPr>
          <w:rFonts w:ascii="Arial" w:hAnsi="Arial" w:cs="Arial"/>
          <w:sz w:val="22"/>
          <w:szCs w:val="22"/>
        </w:rPr>
        <w:t>T.Koyuncu (2016) XIX. Yüzyıl Kadın Şairlerinden Leyla Hanım’ın Divanı’nda Mevlânâ ve Mevlevîlik, 1. Uluslararası Türk Dünyası Kültür Araştırmaları Sempozyumu, 2-4 Haziran, Priştine/KOSOVA(2016</w:t>
      </w:r>
      <w:r w:rsidR="009C5A85">
        <w:rPr>
          <w:rFonts w:ascii="Arial" w:hAnsi="Arial" w:cs="Arial"/>
          <w:sz w:val="22"/>
          <w:szCs w:val="22"/>
        </w:rPr>
        <w:t>).</w:t>
      </w:r>
    </w:p>
    <w:p w:rsidR="009C5A85" w:rsidRPr="00455DFC" w:rsidRDefault="009C5A8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C5A85">
        <w:rPr>
          <w:rFonts w:ascii="Arial" w:hAnsi="Arial" w:cs="Arial"/>
          <w:b/>
          <w:sz w:val="22"/>
          <w:szCs w:val="22"/>
        </w:rPr>
        <w:t>B2.</w:t>
      </w:r>
      <w:r>
        <w:rPr>
          <w:rFonts w:ascii="Arial" w:hAnsi="Arial" w:cs="Arial"/>
          <w:sz w:val="22"/>
          <w:szCs w:val="22"/>
        </w:rPr>
        <w:t xml:space="preserve"> </w:t>
      </w:r>
      <w:r w:rsidRPr="009C5A85">
        <w:rPr>
          <w:rFonts w:ascii="Arial" w:hAnsi="Arial" w:cs="Arial"/>
          <w:sz w:val="22"/>
          <w:szCs w:val="22"/>
        </w:rPr>
        <w:t>Alptekin, M. Koyuncu T. (2017). Adana-Yumurtalık Sugözü Köyünde Günler Etrafında Oluşan Halk İnanışları, 2.Uluslararası Sosyal Bilimler Sempozyumu, 18-20 Mayıs, Alanya.</w:t>
      </w:r>
    </w:p>
    <w:sectPr w:rsidR="009C5A85" w:rsidRPr="00455DFC" w:rsidSect="00D207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93" w:rsidRDefault="00781993" w:rsidP="004B466A">
      <w:r>
        <w:separator/>
      </w:r>
    </w:p>
  </w:endnote>
  <w:endnote w:type="continuationSeparator" w:id="0">
    <w:p w:rsidR="00781993" w:rsidRDefault="00781993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93" w:rsidRDefault="00781993" w:rsidP="004B466A">
      <w:r>
        <w:separator/>
      </w:r>
    </w:p>
  </w:footnote>
  <w:footnote w:type="continuationSeparator" w:id="0">
    <w:p w:rsidR="00781993" w:rsidRDefault="00781993" w:rsidP="004B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52237"/>
    <w:rsid w:val="00073699"/>
    <w:rsid w:val="00083EBC"/>
    <w:rsid w:val="000B6A4A"/>
    <w:rsid w:val="00100F46"/>
    <w:rsid w:val="001029D0"/>
    <w:rsid w:val="001540B2"/>
    <w:rsid w:val="001829FE"/>
    <w:rsid w:val="00182E5C"/>
    <w:rsid w:val="00195F00"/>
    <w:rsid w:val="001D4ABC"/>
    <w:rsid w:val="001E7B86"/>
    <w:rsid w:val="001F35AD"/>
    <w:rsid w:val="00213717"/>
    <w:rsid w:val="00273D70"/>
    <w:rsid w:val="0033380C"/>
    <w:rsid w:val="003A6A9A"/>
    <w:rsid w:val="003B3CED"/>
    <w:rsid w:val="003F4C8C"/>
    <w:rsid w:val="00455DFC"/>
    <w:rsid w:val="00457530"/>
    <w:rsid w:val="004A2D3C"/>
    <w:rsid w:val="004B466A"/>
    <w:rsid w:val="004C3D39"/>
    <w:rsid w:val="00541AAC"/>
    <w:rsid w:val="005B51AB"/>
    <w:rsid w:val="005C4A5D"/>
    <w:rsid w:val="00604B6C"/>
    <w:rsid w:val="00627A12"/>
    <w:rsid w:val="00631F0C"/>
    <w:rsid w:val="00632685"/>
    <w:rsid w:val="0065159E"/>
    <w:rsid w:val="00654CC0"/>
    <w:rsid w:val="00671626"/>
    <w:rsid w:val="006B0858"/>
    <w:rsid w:val="006C69FB"/>
    <w:rsid w:val="00713657"/>
    <w:rsid w:val="00732526"/>
    <w:rsid w:val="00751C12"/>
    <w:rsid w:val="00761CD7"/>
    <w:rsid w:val="00781993"/>
    <w:rsid w:val="007A50BC"/>
    <w:rsid w:val="007F0A2C"/>
    <w:rsid w:val="008054B3"/>
    <w:rsid w:val="00832BDA"/>
    <w:rsid w:val="00862056"/>
    <w:rsid w:val="008764AB"/>
    <w:rsid w:val="00937F93"/>
    <w:rsid w:val="00985659"/>
    <w:rsid w:val="009C5A85"/>
    <w:rsid w:val="00AA1C7A"/>
    <w:rsid w:val="00AD7F06"/>
    <w:rsid w:val="00AF65FB"/>
    <w:rsid w:val="00B01818"/>
    <w:rsid w:val="00B4705A"/>
    <w:rsid w:val="00B50918"/>
    <w:rsid w:val="00B7341E"/>
    <w:rsid w:val="00B82EDC"/>
    <w:rsid w:val="00B8417B"/>
    <w:rsid w:val="00B96904"/>
    <w:rsid w:val="00BB56DD"/>
    <w:rsid w:val="00BC227B"/>
    <w:rsid w:val="00BD2FD7"/>
    <w:rsid w:val="00BF157F"/>
    <w:rsid w:val="00C30966"/>
    <w:rsid w:val="00C37368"/>
    <w:rsid w:val="00C537D4"/>
    <w:rsid w:val="00C947F1"/>
    <w:rsid w:val="00CA3629"/>
    <w:rsid w:val="00D14CFB"/>
    <w:rsid w:val="00D2079C"/>
    <w:rsid w:val="00D31447"/>
    <w:rsid w:val="00D45455"/>
    <w:rsid w:val="00E81E77"/>
    <w:rsid w:val="00E82EB9"/>
    <w:rsid w:val="00EB67EE"/>
    <w:rsid w:val="00EE1291"/>
    <w:rsid w:val="00EF371C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C43191-6F5C-481C-9F9F-94EA94E6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B466A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455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5D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7226-CFDF-4E11-AE79-7451C1EA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Tuğba Saliha</dc:creator>
  <cp:lastModifiedBy>Windows Kullanıcısı</cp:lastModifiedBy>
  <cp:revision>12</cp:revision>
  <cp:lastPrinted>2001-03-17T09:57:00Z</cp:lastPrinted>
  <dcterms:created xsi:type="dcterms:W3CDTF">2018-09-25T22:58:00Z</dcterms:created>
  <dcterms:modified xsi:type="dcterms:W3CDTF">2021-04-01T10:40:00Z</dcterms:modified>
</cp:coreProperties>
</file>